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6721C" w:rsidRPr="00877C28" w:rsidRDefault="00C70F6A" w:rsidP="00006D7B">
      <w:pPr>
        <w:jc w:val="center"/>
        <w:rPr>
          <w:rFonts w:ascii="Arial" w:hAnsi="Arial" w:cs="Arial"/>
          <w:b/>
          <w:color w:val="auto"/>
          <w:szCs w:val="24"/>
          <w:lang w:val="kk-KZ"/>
        </w:rPr>
      </w:pPr>
      <w:r w:rsidRPr="00877C28">
        <w:rPr>
          <w:rFonts w:ascii="Arial" w:hAnsi="Arial" w:cs="Arial"/>
          <w:b/>
          <w:color w:val="auto"/>
          <w:szCs w:val="24"/>
        </w:rPr>
        <w:t xml:space="preserve">ГОСТ </w:t>
      </w:r>
      <w:r w:rsidR="008379F8" w:rsidRPr="00877C28">
        <w:rPr>
          <w:rFonts w:ascii="Arial" w:hAnsi="Arial" w:cs="Arial"/>
          <w:b/>
          <w:color w:val="auto"/>
          <w:szCs w:val="24"/>
          <w:lang w:val="en-US"/>
        </w:rPr>
        <w:t>EN</w:t>
      </w:r>
      <w:r w:rsidR="006C1437">
        <w:rPr>
          <w:rFonts w:ascii="Arial" w:hAnsi="Arial" w:cs="Arial"/>
          <w:b/>
          <w:color w:val="auto"/>
          <w:szCs w:val="24"/>
        </w:rPr>
        <w:t xml:space="preserve"> 13107</w:t>
      </w:r>
      <w:r w:rsidR="004705B3" w:rsidRPr="00877C28">
        <w:rPr>
          <w:rFonts w:ascii="Arial" w:hAnsi="Arial" w:cs="Arial"/>
          <w:b/>
          <w:color w:val="auto"/>
          <w:szCs w:val="24"/>
        </w:rPr>
        <w:t xml:space="preserve"> «</w:t>
      </w:r>
      <w:r w:rsidR="006C1437" w:rsidRPr="006C1437">
        <w:rPr>
          <w:rFonts w:ascii="Arial" w:hAnsi="Arial" w:cs="Arial"/>
          <w:b/>
          <w:color w:val="auto"/>
          <w:szCs w:val="24"/>
        </w:rPr>
        <w:t>Требования безопасности к канатн</w:t>
      </w:r>
      <w:r w:rsidR="006C1437">
        <w:rPr>
          <w:rFonts w:ascii="Arial" w:hAnsi="Arial" w:cs="Arial"/>
          <w:b/>
          <w:color w:val="auto"/>
          <w:szCs w:val="24"/>
        </w:rPr>
        <w:t>ым установкам для перевозки лю</w:t>
      </w:r>
      <w:r w:rsidR="006C1437" w:rsidRPr="006C1437">
        <w:rPr>
          <w:rFonts w:ascii="Arial" w:hAnsi="Arial" w:cs="Arial"/>
          <w:b/>
          <w:color w:val="auto"/>
          <w:szCs w:val="24"/>
        </w:rPr>
        <w:t>дей. Строительство гражданских сооружений</w:t>
      </w:r>
      <w:r w:rsidRPr="00877C28">
        <w:rPr>
          <w:rFonts w:ascii="Arial" w:hAnsi="Arial" w:cs="Arial"/>
          <w:b/>
          <w:color w:val="auto"/>
          <w:szCs w:val="24"/>
        </w:rPr>
        <w:t>»</w:t>
      </w:r>
    </w:p>
    <w:p w:rsidR="00805F36" w:rsidRPr="00877C28" w:rsidRDefault="00805F36" w:rsidP="00805F36">
      <w:pPr>
        <w:suppressAutoHyphens/>
        <w:jc w:val="center"/>
        <w:rPr>
          <w:rFonts w:ascii="Arial" w:hAnsi="Arial" w:cs="Arial"/>
          <w:b/>
          <w:color w:val="auto"/>
          <w:szCs w:val="24"/>
        </w:rPr>
      </w:pPr>
    </w:p>
    <w:p w:rsidR="00F7156C" w:rsidRPr="00877C28" w:rsidRDefault="00F7156C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207AB2" w:rsidRPr="00877C28" w:rsidRDefault="00207AB2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C1437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</w:rPr>
        <w:t xml:space="preserve">1.1 </w:t>
      </w:r>
      <w:r w:rsidR="0082194A">
        <w:rPr>
          <w:rFonts w:ascii="Arial" w:hAnsi="Arial" w:cs="Arial"/>
          <w:sz w:val="24"/>
        </w:rPr>
        <w:t>Национальный п</w:t>
      </w:r>
      <w:r w:rsidR="0082194A" w:rsidRPr="00877C28">
        <w:rPr>
          <w:rFonts w:ascii="Arial" w:hAnsi="Arial" w:cs="Arial"/>
          <w:sz w:val="24"/>
        </w:rPr>
        <w:t xml:space="preserve">лан </w:t>
      </w:r>
      <w:r w:rsidR="0082194A">
        <w:rPr>
          <w:rFonts w:ascii="Arial" w:hAnsi="Arial" w:cs="Arial"/>
          <w:sz w:val="24"/>
        </w:rPr>
        <w:t>стандартизации на 2022</w:t>
      </w:r>
      <w:r w:rsidR="0082194A" w:rsidRPr="00877C28">
        <w:rPr>
          <w:rFonts w:ascii="Arial" w:hAnsi="Arial" w:cs="Arial"/>
          <w:sz w:val="24"/>
        </w:rPr>
        <w:t xml:space="preserve"> год</w:t>
      </w:r>
      <w:r w:rsidR="008379F8" w:rsidRPr="00877C28">
        <w:rPr>
          <w:rFonts w:ascii="Arial" w:hAnsi="Arial" w:cs="Arial"/>
          <w:sz w:val="24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6C1437" w:rsidRPr="00EC6281">
        <w:rPr>
          <w:rFonts w:ascii="Arial" w:hAnsi="Arial" w:cs="Arial"/>
          <w:sz w:val="24"/>
        </w:rPr>
        <w:t>№ 485-НҚ от 30.12.2021</w:t>
      </w:r>
      <w:r w:rsidR="006C1437">
        <w:rPr>
          <w:rFonts w:ascii="Arial" w:hAnsi="Arial" w:cs="Arial"/>
          <w:sz w:val="24"/>
        </w:rPr>
        <w:t>года</w:t>
      </w:r>
      <w:r w:rsidR="006C1437">
        <w:rPr>
          <w:rFonts w:ascii="Arial" w:hAnsi="Arial" w:cs="Arial"/>
        </w:rPr>
        <w:t xml:space="preserve"> </w:t>
      </w:r>
    </w:p>
    <w:p w:rsidR="00D90234" w:rsidRPr="006C1437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 w:rsidRPr="006C1437">
        <w:rPr>
          <w:rFonts w:ascii="Arial" w:hAnsi="Arial" w:cs="Arial"/>
          <w:sz w:val="24"/>
        </w:rPr>
        <w:t xml:space="preserve">1.2 </w:t>
      </w:r>
      <w:r w:rsidR="0082194A">
        <w:rPr>
          <w:rFonts w:ascii="Arial" w:hAnsi="Arial" w:cs="Arial"/>
          <w:sz w:val="24"/>
        </w:rPr>
        <w:t xml:space="preserve">Программа </w:t>
      </w:r>
      <w:r w:rsidRPr="006C1437">
        <w:rPr>
          <w:rFonts w:ascii="Arial" w:hAnsi="Arial" w:cs="Arial"/>
          <w:sz w:val="24"/>
        </w:rPr>
        <w:t>межгосударственной</w:t>
      </w:r>
      <w:r w:rsidR="006C1437">
        <w:rPr>
          <w:rFonts w:ascii="Arial" w:hAnsi="Arial" w:cs="Arial"/>
          <w:sz w:val="24"/>
        </w:rPr>
        <w:t xml:space="preserve"> стандартизации на 2022-2023</w:t>
      </w:r>
      <w:r w:rsidRPr="006C1437">
        <w:rPr>
          <w:rFonts w:ascii="Arial" w:hAnsi="Arial" w:cs="Arial"/>
          <w:sz w:val="24"/>
        </w:rPr>
        <w:t xml:space="preserve"> гг.     </w:t>
      </w:r>
    </w:p>
    <w:p w:rsidR="00D90234" w:rsidRPr="00A90848" w:rsidRDefault="0082194A" w:rsidP="00D90234">
      <w:pPr>
        <w:ind w:firstLine="567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 </w:t>
      </w:r>
      <w:r w:rsidR="00D90234">
        <w:rPr>
          <w:rFonts w:ascii="Arial" w:hAnsi="Arial" w:cs="Arial"/>
          <w:color w:val="auto"/>
          <w:szCs w:val="24"/>
        </w:rPr>
        <w:t>Т</w:t>
      </w:r>
      <w:r>
        <w:rPr>
          <w:rFonts w:ascii="Arial" w:hAnsi="Arial" w:cs="Arial"/>
          <w:color w:val="auto"/>
          <w:szCs w:val="24"/>
        </w:rPr>
        <w:t xml:space="preserve">ема внесена в ПМС под шифром </w:t>
      </w:r>
      <w:r w:rsidR="006C1437">
        <w:rPr>
          <w:rFonts w:ascii="Arial" w:hAnsi="Arial" w:cs="Arial"/>
          <w:color w:val="auto"/>
          <w:szCs w:val="24"/>
        </w:rPr>
        <w:t>KZ.1.244-2022</w:t>
      </w:r>
    </w:p>
    <w:p w:rsidR="00F6721C" w:rsidRPr="00877C28" w:rsidRDefault="00F6721C" w:rsidP="00805F36">
      <w:pPr>
        <w:pStyle w:val="11"/>
        <w:suppressAutoHyphens/>
        <w:ind w:firstLine="709"/>
        <w:jc w:val="both"/>
        <w:rPr>
          <w:b/>
          <w:color w:val="auto"/>
          <w:spacing w:val="4"/>
          <w:sz w:val="28"/>
        </w:rPr>
      </w:pPr>
    </w:p>
    <w:p w:rsidR="00F7156C" w:rsidRPr="00877C28" w:rsidRDefault="00F7156C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207AB2" w:rsidRPr="00877C28" w:rsidRDefault="00207AB2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744C98" w:rsidRPr="00744C98" w:rsidRDefault="00A43BBE" w:rsidP="00744C98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Объект стандартизации –</w:t>
      </w:r>
      <w:r w:rsidRPr="006C1437">
        <w:rPr>
          <w:rFonts w:ascii="Arial" w:hAnsi="Arial" w:cs="Arial"/>
          <w:b/>
          <w:color w:val="auto"/>
          <w:szCs w:val="24"/>
        </w:rPr>
        <w:t xml:space="preserve"> канатн</w:t>
      </w:r>
      <w:r>
        <w:rPr>
          <w:rFonts w:ascii="Arial" w:hAnsi="Arial" w:cs="Arial"/>
          <w:b/>
          <w:color w:val="auto"/>
          <w:szCs w:val="24"/>
        </w:rPr>
        <w:t>ы</w:t>
      </w:r>
      <w:bookmarkStart w:id="0" w:name="_GoBack"/>
      <w:bookmarkEnd w:id="0"/>
      <w:r>
        <w:rPr>
          <w:rFonts w:ascii="Arial" w:hAnsi="Arial" w:cs="Arial"/>
          <w:b/>
          <w:color w:val="auto"/>
          <w:szCs w:val="24"/>
        </w:rPr>
        <w:t>е установки для перевозки лю</w:t>
      </w:r>
      <w:r w:rsidRPr="006C1437">
        <w:rPr>
          <w:rFonts w:ascii="Arial" w:hAnsi="Arial" w:cs="Arial"/>
          <w:b/>
          <w:color w:val="auto"/>
          <w:szCs w:val="24"/>
        </w:rPr>
        <w:t>дей. Строительство гражданских сооружений</w:t>
      </w:r>
      <w:r w:rsidR="00464138">
        <w:rPr>
          <w:rFonts w:ascii="Arial" w:hAnsi="Arial" w:cs="Arial"/>
          <w:b/>
          <w:color w:val="auto"/>
          <w:szCs w:val="24"/>
        </w:rPr>
        <w:t>.</w:t>
      </w:r>
    </w:p>
    <w:p w:rsidR="00744C98" w:rsidRPr="00744C98" w:rsidRDefault="00744C98" w:rsidP="00744C98">
      <w:pPr>
        <w:pStyle w:val="aa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Аспект стандартизации</w:t>
      </w:r>
      <w:r w:rsidR="000D61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744C98">
        <w:t xml:space="preserve"> </w:t>
      </w:r>
      <w:r w:rsidRPr="00744C98">
        <w:rPr>
          <w:rFonts w:ascii="Arial" w:hAnsi="Arial" w:cs="Arial"/>
        </w:rPr>
        <w:t>определение требований</w:t>
      </w:r>
      <w:r w:rsidR="00CC757B">
        <w:rPr>
          <w:rFonts w:ascii="Arial" w:hAnsi="Arial" w:cs="Arial"/>
        </w:rPr>
        <w:t xml:space="preserve"> </w:t>
      </w:r>
      <w:r w:rsidR="00CC757B" w:rsidRPr="00CC757B">
        <w:rPr>
          <w:rFonts w:ascii="Arial" w:hAnsi="Arial" w:cs="Arial"/>
        </w:rPr>
        <w:t>безопасности к канатным установкам для перевозки лю</w:t>
      </w:r>
      <w:r w:rsidR="00C0707E">
        <w:rPr>
          <w:rFonts w:ascii="Arial" w:hAnsi="Arial" w:cs="Arial"/>
        </w:rPr>
        <w:t xml:space="preserve">дей, </w:t>
      </w:r>
      <w:r w:rsidR="00CC757B">
        <w:rPr>
          <w:rFonts w:ascii="Arial" w:hAnsi="Arial" w:cs="Arial"/>
        </w:rPr>
        <w:t>строительству</w:t>
      </w:r>
      <w:r w:rsidR="00CC757B" w:rsidRPr="00CC757B">
        <w:rPr>
          <w:rFonts w:ascii="Arial" w:hAnsi="Arial" w:cs="Arial"/>
        </w:rPr>
        <w:t xml:space="preserve"> гражданских сооружений</w:t>
      </w:r>
      <w:r w:rsidR="00C0707E">
        <w:rPr>
          <w:rFonts w:ascii="Arial" w:hAnsi="Arial" w:cs="Arial"/>
        </w:rPr>
        <w:t>.</w:t>
      </w:r>
    </w:p>
    <w:p w:rsidR="004705B3" w:rsidRPr="00877C28" w:rsidRDefault="00744C98" w:rsidP="004705B3">
      <w:pPr>
        <w:pStyle w:val="11"/>
        <w:suppressAutoHyphens/>
        <w:ind w:firstLine="567"/>
        <w:jc w:val="both"/>
        <w:rPr>
          <w:rStyle w:val="FontStyle41"/>
          <w:rFonts w:ascii="Arial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color w:val="auto"/>
        </w:rPr>
        <w:t xml:space="preserve"> </w:t>
      </w:r>
    </w:p>
    <w:p w:rsidR="00805F36" w:rsidRPr="00877C28" w:rsidRDefault="00F7156C" w:rsidP="00F7156C">
      <w:pPr>
        <w:pStyle w:val="11"/>
        <w:ind w:firstLine="709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F6721C" w:rsidRPr="00877C28" w:rsidRDefault="00F6721C" w:rsidP="00F6721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</w:p>
    <w:p w:rsidR="00BA76FF" w:rsidRPr="00BA76FF" w:rsidRDefault="00BA76FF" w:rsidP="00BA76FF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BA76FF">
        <w:rPr>
          <w:rFonts w:ascii="Arial" w:hAnsi="Arial" w:cs="Arial"/>
          <w:bCs/>
          <w:color w:val="auto"/>
          <w:szCs w:val="24"/>
        </w:rPr>
        <w:t xml:space="preserve">Разработка ГОСТ необходима для выполнения требований статьи 4, 5, приложения 1 и 2 технического регламента Таможенного союза </w:t>
      </w:r>
    </w:p>
    <w:p w:rsidR="00BA76FF" w:rsidRPr="00BA76FF" w:rsidRDefault="00BA76FF" w:rsidP="00BA76FF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BA76FF">
        <w:rPr>
          <w:rFonts w:ascii="Arial" w:hAnsi="Arial" w:cs="Arial"/>
          <w:bCs/>
          <w:color w:val="auto"/>
          <w:szCs w:val="24"/>
        </w:rPr>
        <w:t>«О безопасности машин и оборудования» (ТР ТС 010/2011).</w:t>
      </w:r>
    </w:p>
    <w:p w:rsidR="00BA76FF" w:rsidRDefault="00BA76FF" w:rsidP="00BA76FF">
      <w:pPr>
        <w:ind w:left="142" w:firstLine="425"/>
        <w:jc w:val="both"/>
        <w:rPr>
          <w:rFonts w:ascii="Arial" w:hAnsi="Arial" w:cs="Arial"/>
          <w:bCs/>
          <w:color w:val="auto"/>
          <w:szCs w:val="24"/>
        </w:rPr>
      </w:pPr>
      <w:r w:rsidRPr="00BA76FF">
        <w:rPr>
          <w:rFonts w:ascii="Arial" w:hAnsi="Arial" w:cs="Arial"/>
          <w:bCs/>
          <w:color w:val="auto"/>
          <w:szCs w:val="24"/>
        </w:rPr>
        <w:t>Данный стандарт устанавливает требования безопасности, применимые к строительным работам для канатных дорог, предназнач</w:t>
      </w:r>
      <w:r>
        <w:rPr>
          <w:rFonts w:ascii="Arial" w:hAnsi="Arial" w:cs="Arial"/>
          <w:bCs/>
          <w:color w:val="auto"/>
          <w:szCs w:val="24"/>
        </w:rPr>
        <w:t>енных для перевозки людей,</w:t>
      </w:r>
      <w:r w:rsidRPr="00BA76FF">
        <w:rPr>
          <w:rFonts w:ascii="Arial" w:hAnsi="Arial" w:cs="Arial"/>
          <w:bCs/>
          <w:color w:val="auto"/>
          <w:szCs w:val="24"/>
        </w:rPr>
        <w:t xml:space="preserve"> также включает требования, касающиеся предотвращения несчастных случаев и защиты работников, несмотря на применение национальных правил.</w:t>
      </w:r>
    </w:p>
    <w:p w:rsidR="00BA76FF" w:rsidRPr="00BA76FF" w:rsidRDefault="00BA76FF" w:rsidP="00BA76FF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</w:p>
    <w:p w:rsidR="00F7156C" w:rsidRPr="00877C28" w:rsidRDefault="00F7156C" w:rsidP="00CA026C">
      <w:pPr>
        <w:pStyle w:val="a6"/>
        <w:ind w:firstLine="709"/>
        <w:jc w:val="both"/>
        <w:rPr>
          <w:rFonts w:ascii="Arial" w:hAnsi="Arial" w:cs="Arial"/>
          <w:b/>
          <w:sz w:val="24"/>
        </w:rPr>
      </w:pPr>
      <w:r w:rsidRPr="00877C28">
        <w:rPr>
          <w:rFonts w:ascii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:rsidR="00CA026C" w:rsidRPr="00877C28" w:rsidRDefault="00CA026C" w:rsidP="00CA026C">
      <w:pPr>
        <w:pStyle w:val="a6"/>
        <w:ind w:firstLine="709"/>
        <w:jc w:val="both"/>
        <w:rPr>
          <w:rFonts w:ascii="Arial" w:hAnsi="Arial" w:cs="Arial"/>
          <w:sz w:val="24"/>
        </w:rPr>
      </w:pPr>
    </w:p>
    <w:p w:rsidR="00BA76FF" w:rsidRPr="00BA76FF" w:rsidRDefault="00BA76FF" w:rsidP="00BA76FF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BA76FF">
        <w:rPr>
          <w:rFonts w:ascii="Arial" w:hAnsi="Arial" w:cs="Arial"/>
          <w:color w:val="auto"/>
          <w:szCs w:val="24"/>
        </w:rPr>
        <w:t>Целесообразность разработки ГОСТ на основе EN 13107:2015 связана с внесением изменений № 4 в ТР ТС 010/2011, а также с дальнейшим включением в перечень стандартов к ТР ТС 010/2011.</w:t>
      </w:r>
    </w:p>
    <w:p w:rsidR="00CA026C" w:rsidRPr="00877C28" w:rsidRDefault="00CA026C" w:rsidP="00BA76FF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F7156C" w:rsidRPr="00877C28" w:rsidRDefault="00F7156C" w:rsidP="00CA026C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877C28" w:rsidRDefault="00207AB2" w:rsidP="00F7156C">
      <w:pPr>
        <w:tabs>
          <w:tab w:val="left" w:pos="540"/>
        </w:tabs>
        <w:ind w:firstLine="709"/>
        <w:jc w:val="both"/>
        <w:rPr>
          <w:rFonts w:ascii="Arial" w:hAnsi="Arial" w:cs="Arial"/>
          <w:color w:val="auto"/>
          <w:szCs w:val="24"/>
        </w:rPr>
      </w:pPr>
    </w:p>
    <w:p w:rsidR="00C03BCE" w:rsidRPr="00C03BCE" w:rsidRDefault="00F7156C" w:rsidP="00C03BCE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Настоящий проект стандарта </w:t>
      </w:r>
      <w:r w:rsidR="00725790">
        <w:rPr>
          <w:rFonts w:ascii="Arial" w:hAnsi="Arial" w:cs="Arial"/>
          <w:color w:val="auto"/>
          <w:szCs w:val="24"/>
        </w:rPr>
        <w:t>вз</w:t>
      </w:r>
      <w:r w:rsidR="00C03BCE">
        <w:rPr>
          <w:rFonts w:ascii="Arial" w:hAnsi="Arial" w:cs="Arial"/>
          <w:color w:val="auto"/>
          <w:szCs w:val="24"/>
        </w:rPr>
        <w:t>аимосвязан с межгосударственным</w:t>
      </w:r>
      <w:r w:rsidR="00725790">
        <w:rPr>
          <w:rFonts w:ascii="Arial" w:hAnsi="Arial" w:cs="Arial"/>
          <w:color w:val="auto"/>
          <w:szCs w:val="24"/>
        </w:rPr>
        <w:t xml:space="preserve"> станда</w:t>
      </w:r>
      <w:r w:rsidR="00C03BCE">
        <w:rPr>
          <w:rFonts w:ascii="Arial" w:hAnsi="Arial" w:cs="Arial"/>
          <w:color w:val="auto"/>
          <w:szCs w:val="24"/>
        </w:rPr>
        <w:t xml:space="preserve">ртом </w:t>
      </w:r>
      <w:r w:rsidR="00C03BCE" w:rsidRPr="00C03BCE">
        <w:rPr>
          <w:rFonts w:ascii="Arial" w:hAnsi="Arial" w:cs="Arial"/>
          <w:color w:val="auto"/>
          <w:szCs w:val="24"/>
        </w:rPr>
        <w:t>ГОСТ EN 795-2019</w:t>
      </w:r>
      <w:r w:rsidR="00C03BCE">
        <w:rPr>
          <w:rFonts w:ascii="Arial" w:hAnsi="Arial" w:cs="Arial"/>
          <w:color w:val="auto"/>
          <w:szCs w:val="24"/>
        </w:rPr>
        <w:t xml:space="preserve"> </w:t>
      </w:r>
      <w:r w:rsidR="00C03BCE" w:rsidRPr="00C03BCE">
        <w:rPr>
          <w:rFonts w:ascii="Arial" w:hAnsi="Arial" w:cs="Arial"/>
          <w:color w:val="auto"/>
          <w:szCs w:val="24"/>
        </w:rPr>
        <w:t xml:space="preserve">Система стандартов безопасности труда. Средства </w:t>
      </w:r>
    </w:p>
    <w:p w:rsidR="00725790" w:rsidRPr="00725790" w:rsidRDefault="00C03BCE" w:rsidP="00C03BCE">
      <w:pPr>
        <w:jc w:val="both"/>
        <w:rPr>
          <w:rFonts w:ascii="Arial" w:hAnsi="Arial" w:cs="Arial"/>
          <w:color w:val="auto"/>
          <w:szCs w:val="24"/>
        </w:rPr>
      </w:pPr>
      <w:r w:rsidRPr="00C03BCE">
        <w:rPr>
          <w:rFonts w:ascii="Arial" w:hAnsi="Arial" w:cs="Arial"/>
          <w:color w:val="auto"/>
          <w:szCs w:val="24"/>
        </w:rPr>
        <w:t>индивидуальной защиты от падения с высоты. Устройства анкерные. Общие технические требования. Методы испытаний</w:t>
      </w:r>
      <w:r w:rsidR="00725790">
        <w:rPr>
          <w:rFonts w:ascii="Arial" w:hAnsi="Arial" w:cs="Arial"/>
          <w:color w:val="auto"/>
          <w:szCs w:val="24"/>
        </w:rPr>
        <w:t xml:space="preserve"> </w:t>
      </w:r>
      <w:r>
        <w:rPr>
          <w:rFonts w:ascii="Arial" w:hAnsi="Arial" w:cs="Arial"/>
          <w:color w:val="auto"/>
          <w:szCs w:val="24"/>
        </w:rPr>
        <w:t xml:space="preserve"> </w:t>
      </w:r>
    </w:p>
    <w:p w:rsidR="00F7156C" w:rsidRPr="00877C28" w:rsidRDefault="00F7156C" w:rsidP="00725790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877C28">
        <w:rPr>
          <w:rFonts w:ascii="Arial" w:hAnsi="Arial" w:cs="Arial"/>
          <w:b/>
          <w:snapToGrid w:val="0"/>
          <w:color w:val="auto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snapToGrid w:val="0"/>
          <w:color w:val="auto"/>
          <w:szCs w:val="24"/>
        </w:rPr>
      </w:pPr>
      <w:r w:rsidRPr="00877C28">
        <w:rPr>
          <w:rFonts w:ascii="Arial" w:hAnsi="Arial" w:cs="Arial"/>
          <w:snapToGrid w:val="0"/>
          <w:color w:val="auto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877C28" w:rsidRDefault="00F7156C" w:rsidP="00F7156C">
      <w:pPr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877C28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877C28">
        <w:rPr>
          <w:rFonts w:ascii="Arial" w:hAnsi="Arial" w:cs="Arial"/>
          <w:b/>
          <w:snapToGrid w:val="0"/>
          <w:color w:val="auto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C03BCE" w:rsidRPr="00C03BCE" w:rsidRDefault="005E5D71" w:rsidP="00C03BCE">
      <w:pPr>
        <w:rPr>
          <w:rFonts w:ascii="Arial" w:hAnsi="Arial" w:cs="Arial"/>
          <w:snapToGrid w:val="0"/>
          <w:color w:val="auto"/>
        </w:rPr>
      </w:pPr>
      <w:r w:rsidRPr="00C03BCE">
        <w:rPr>
          <w:rFonts w:ascii="Arial" w:hAnsi="Arial" w:cs="Arial"/>
          <w:snapToGrid w:val="0"/>
          <w:color w:val="auto"/>
        </w:rPr>
        <w:t xml:space="preserve"> </w:t>
      </w:r>
      <w:r w:rsidR="00C10EBD">
        <w:rPr>
          <w:rFonts w:ascii="Arial" w:hAnsi="Arial" w:cs="Arial"/>
          <w:snapToGrid w:val="0"/>
          <w:color w:val="auto"/>
          <w:lang w:val="en-US"/>
        </w:rPr>
        <w:t>EN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proofErr w:type="gramStart"/>
      <w:r w:rsidR="00C10EBD" w:rsidRPr="00C03BCE">
        <w:rPr>
          <w:rFonts w:ascii="Arial" w:hAnsi="Arial" w:cs="Arial"/>
          <w:snapToGrid w:val="0"/>
          <w:color w:val="auto"/>
        </w:rPr>
        <w:t>13107 :</w:t>
      </w:r>
      <w:proofErr w:type="gramEnd"/>
      <w:r w:rsidR="00C10EBD" w:rsidRPr="00C03BCE">
        <w:rPr>
          <w:rFonts w:ascii="Arial" w:hAnsi="Arial" w:cs="Arial"/>
          <w:snapToGrid w:val="0"/>
          <w:color w:val="auto"/>
        </w:rPr>
        <w:t xml:space="preserve">2015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Safety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requirements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for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cableway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installations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designed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to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carry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persons</w:t>
      </w:r>
      <w:r w:rsidR="00C10EBD" w:rsidRPr="00C03BCE">
        <w:rPr>
          <w:rFonts w:ascii="Arial" w:hAnsi="Arial" w:cs="Arial"/>
          <w:snapToGrid w:val="0"/>
          <w:color w:val="auto"/>
        </w:rPr>
        <w:t xml:space="preserve"> —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Civil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engineering</w:t>
      </w:r>
      <w:r w:rsidR="00C10EBD" w:rsidRPr="00C03BCE">
        <w:rPr>
          <w:rFonts w:ascii="Arial" w:hAnsi="Arial" w:cs="Arial"/>
          <w:snapToGrid w:val="0"/>
          <w:color w:val="auto"/>
        </w:rPr>
        <w:t xml:space="preserve"> </w:t>
      </w:r>
      <w:r w:rsidR="00C10EBD" w:rsidRPr="00C10EBD">
        <w:rPr>
          <w:rFonts w:ascii="Arial" w:hAnsi="Arial" w:cs="Arial"/>
          <w:snapToGrid w:val="0"/>
          <w:color w:val="auto"/>
          <w:lang w:val="en-US"/>
        </w:rPr>
        <w:t>works</w:t>
      </w:r>
      <w:r w:rsidR="00C03BCE">
        <w:rPr>
          <w:rFonts w:ascii="Arial" w:hAnsi="Arial" w:cs="Arial"/>
          <w:snapToGrid w:val="0"/>
          <w:color w:val="auto"/>
        </w:rPr>
        <w:t xml:space="preserve"> </w:t>
      </w:r>
      <w:r w:rsidR="00C03BCE" w:rsidRPr="00C03BCE">
        <w:rPr>
          <w:rFonts w:ascii="Arial" w:hAnsi="Arial" w:cs="Arial"/>
          <w:snapToGrid w:val="0"/>
          <w:color w:val="auto"/>
        </w:rPr>
        <w:t>«Требования безопасности к канатным установкам для перевозки людей. Строительство гражданских сооружений»</w:t>
      </w:r>
      <w:r w:rsidR="00C03BCE">
        <w:rPr>
          <w:rFonts w:ascii="Arial" w:hAnsi="Arial" w:cs="Arial"/>
          <w:snapToGrid w:val="0"/>
          <w:color w:val="auto"/>
        </w:rPr>
        <w:t>.</w:t>
      </w:r>
    </w:p>
    <w:p w:rsidR="00207AB2" w:rsidRPr="00C03BCE" w:rsidRDefault="00207AB2" w:rsidP="00671394">
      <w:pPr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C43DFA" w:rsidRPr="00877C28" w:rsidRDefault="00C43DFA" w:rsidP="00C43DFA">
      <w:pPr>
        <w:tabs>
          <w:tab w:val="left" w:pos="540"/>
        </w:tabs>
        <w:ind w:firstLine="567"/>
        <w:jc w:val="both"/>
        <w:rPr>
          <w:rFonts w:ascii="Arial" w:hAnsi="Arial" w:cs="Arial"/>
          <w:b/>
          <w:snapToGrid w:val="0"/>
          <w:color w:val="auto"/>
        </w:rPr>
      </w:pPr>
      <w:r w:rsidRPr="00877C28">
        <w:rPr>
          <w:rFonts w:ascii="Arial" w:hAnsi="Arial" w:cs="Arial"/>
          <w:b/>
          <w:snapToGrid w:val="0"/>
          <w:color w:val="auto"/>
        </w:rPr>
        <w:t>8 Сведения о рассылке проекта стандарта на рассмотрение и согласование</w:t>
      </w:r>
    </w:p>
    <w:p w:rsidR="00CA026C" w:rsidRPr="00877C28" w:rsidRDefault="00CA026C" w:rsidP="00C43DFA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683898" w:rsidRPr="00877C28" w:rsidRDefault="00683898" w:rsidP="00683898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  <w:lang w:val="kk-KZ"/>
        </w:rPr>
      </w:pPr>
      <w:r w:rsidRPr="00877C28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877C28">
        <w:rPr>
          <w:rFonts w:ascii="Arial" w:hAnsi="Arial" w:cs="Arial"/>
          <w:snapToGrid w:val="0"/>
          <w:color w:val="auto"/>
          <w:lang w:val="kk-KZ"/>
        </w:rPr>
        <w:br/>
      </w:r>
      <w:r w:rsidRPr="00877C28">
        <w:rPr>
          <w:rFonts w:ascii="Arial" w:hAnsi="Arial" w:cs="Arial"/>
          <w:snapToGrid w:val="0"/>
          <w:color w:val="auto"/>
        </w:rPr>
        <w:t>НПП РК «</w:t>
      </w:r>
      <w:proofErr w:type="spellStart"/>
      <w:r w:rsidRPr="00877C28">
        <w:rPr>
          <w:rFonts w:ascii="Arial" w:hAnsi="Arial" w:cs="Arial"/>
          <w:snapToGrid w:val="0"/>
          <w:color w:val="auto"/>
        </w:rPr>
        <w:t>Атамекен</w:t>
      </w:r>
      <w:proofErr w:type="spellEnd"/>
      <w:r w:rsidRPr="00877C28">
        <w:rPr>
          <w:rFonts w:ascii="Arial" w:hAnsi="Arial" w:cs="Arial"/>
          <w:snapToGrid w:val="0"/>
          <w:color w:val="auto"/>
        </w:rPr>
        <w:t>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C43DFA" w:rsidRPr="00877C28" w:rsidRDefault="00C43DFA" w:rsidP="00683898">
      <w:pPr>
        <w:tabs>
          <w:tab w:val="left" w:pos="540"/>
        </w:tabs>
        <w:jc w:val="both"/>
        <w:rPr>
          <w:rFonts w:ascii="Arial" w:hAnsi="Arial" w:cs="Arial"/>
          <w:snapToGrid w:val="0"/>
          <w:color w:val="auto"/>
          <w:lang w:val="kk-KZ"/>
        </w:rPr>
      </w:pPr>
    </w:p>
    <w:p w:rsidR="00C43DFA" w:rsidRPr="00877C28" w:rsidRDefault="00C43DFA" w:rsidP="00C43DFA">
      <w:pPr>
        <w:tabs>
          <w:tab w:val="left" w:pos="540"/>
        </w:tabs>
        <w:ind w:firstLine="567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9 Сведения о разработчике стандарта</w:t>
      </w:r>
    </w:p>
    <w:p w:rsidR="00CA026C" w:rsidRPr="00877C28" w:rsidRDefault="00CA026C" w:rsidP="00C43DFA">
      <w:pPr>
        <w:tabs>
          <w:tab w:val="left" w:pos="540"/>
        </w:tabs>
        <w:ind w:firstLine="567"/>
        <w:rPr>
          <w:rFonts w:ascii="Arial" w:hAnsi="Arial" w:cs="Arial"/>
          <w:color w:val="auto"/>
          <w:szCs w:val="24"/>
        </w:rPr>
      </w:pPr>
    </w:p>
    <w:p w:rsidR="00C43DFA" w:rsidRPr="00877C28" w:rsidRDefault="00C43DFA" w:rsidP="00C43DFA">
      <w:pPr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877C28">
        <w:rPr>
          <w:rFonts w:ascii="Arial" w:hAnsi="Arial" w:cs="Arial"/>
          <w:color w:val="auto"/>
          <w:szCs w:val="24"/>
        </w:rPr>
        <w:t>метрологии</w:t>
      </w:r>
      <w:r w:rsidRPr="00877C28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877C28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010000, г.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Нур</w:t>
      </w:r>
      <w:proofErr w:type="spellEnd"/>
      <w:r w:rsidR="00C214B8" w:rsidRPr="00877C28">
        <w:rPr>
          <w:rFonts w:ascii="Arial" w:hAnsi="Arial" w:cs="Arial"/>
          <w:color w:val="auto"/>
          <w:szCs w:val="24"/>
        </w:rPr>
        <w:t>-Султан</w:t>
      </w:r>
      <w:r w:rsidRPr="00877C28">
        <w:rPr>
          <w:rFonts w:ascii="Arial" w:hAnsi="Arial" w:cs="Arial"/>
          <w:color w:val="auto"/>
          <w:szCs w:val="24"/>
        </w:rPr>
        <w:t xml:space="preserve">,  ул.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877C28">
        <w:rPr>
          <w:rFonts w:ascii="Arial" w:hAnsi="Arial" w:cs="Arial"/>
          <w:color w:val="auto"/>
          <w:szCs w:val="24"/>
        </w:rPr>
        <w:t xml:space="preserve"> ел</w:t>
      </w:r>
      <w:r w:rsidRPr="00877C28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  <w:lang w:val="kk-KZ"/>
        </w:rPr>
      </w:pPr>
      <w:r w:rsidRPr="00877C28">
        <w:rPr>
          <w:rFonts w:ascii="Arial" w:hAnsi="Arial" w:cs="Arial"/>
          <w:color w:val="auto"/>
          <w:szCs w:val="24"/>
        </w:rPr>
        <w:t xml:space="preserve">Тел. 8 (7172) </w:t>
      </w:r>
      <w:r w:rsidR="008F0908" w:rsidRPr="00877C28">
        <w:rPr>
          <w:rFonts w:ascii="Arial" w:hAnsi="Arial" w:cs="Arial"/>
          <w:color w:val="auto"/>
          <w:szCs w:val="24"/>
        </w:rPr>
        <w:t>28-29-99</w:t>
      </w:r>
      <w:r w:rsidR="00D45431" w:rsidRPr="00877C28">
        <w:rPr>
          <w:rFonts w:ascii="Arial" w:hAnsi="Arial" w:cs="Arial"/>
          <w:color w:val="auto"/>
        </w:rPr>
        <w:t xml:space="preserve">, </w:t>
      </w:r>
      <w:r w:rsidR="00C03BCE">
        <w:rPr>
          <w:rFonts w:ascii="Arial" w:hAnsi="Arial" w:cs="Arial"/>
          <w:color w:val="auto"/>
        </w:rPr>
        <w:t>8(7112) 55-</w:t>
      </w:r>
      <w:r w:rsidR="008F0908" w:rsidRPr="00877C28">
        <w:rPr>
          <w:rFonts w:ascii="Arial" w:hAnsi="Arial" w:cs="Arial"/>
          <w:color w:val="auto"/>
        </w:rPr>
        <w:t>4</w:t>
      </w:r>
      <w:r w:rsidR="00C03BCE">
        <w:rPr>
          <w:rFonts w:ascii="Arial" w:hAnsi="Arial" w:cs="Arial"/>
          <w:color w:val="auto"/>
        </w:rPr>
        <w:t>2-80</w:t>
      </w:r>
      <w:r w:rsidR="008F0908" w:rsidRPr="00877C28">
        <w:rPr>
          <w:rFonts w:ascii="Arial" w:hAnsi="Arial" w:cs="Arial"/>
          <w:color w:val="auto"/>
        </w:rPr>
        <w:t>, факс 8(7112) 21</w:t>
      </w:r>
      <w:r w:rsidR="00C03BCE">
        <w:rPr>
          <w:rFonts w:ascii="Arial" w:hAnsi="Arial" w:cs="Arial"/>
          <w:color w:val="auto"/>
        </w:rPr>
        <w:t>-</w:t>
      </w:r>
      <w:r w:rsidR="008F0908" w:rsidRPr="00877C28">
        <w:rPr>
          <w:rFonts w:ascii="Arial" w:hAnsi="Arial" w:cs="Arial"/>
          <w:color w:val="auto"/>
        </w:rPr>
        <w:t>56</w:t>
      </w:r>
      <w:r w:rsidR="00C03BCE">
        <w:rPr>
          <w:rFonts w:ascii="Arial" w:hAnsi="Arial" w:cs="Arial"/>
          <w:color w:val="auto"/>
        </w:rPr>
        <w:t>-</w:t>
      </w:r>
      <w:r w:rsidR="008F0908" w:rsidRPr="00877C28">
        <w:rPr>
          <w:rFonts w:ascii="Arial" w:hAnsi="Arial" w:cs="Arial"/>
          <w:color w:val="auto"/>
        </w:rPr>
        <w:t>35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  <w:lang w:val="en-US"/>
        </w:rPr>
        <w:t>E</w:t>
      </w:r>
      <w:r w:rsidRPr="00877C28">
        <w:rPr>
          <w:rFonts w:ascii="Arial" w:hAnsi="Arial" w:cs="Arial"/>
          <w:color w:val="auto"/>
          <w:szCs w:val="24"/>
        </w:rPr>
        <w:t>-</w:t>
      </w:r>
      <w:r w:rsidRPr="00877C28">
        <w:rPr>
          <w:rFonts w:ascii="Arial" w:hAnsi="Arial" w:cs="Arial"/>
          <w:color w:val="auto"/>
          <w:szCs w:val="24"/>
          <w:lang w:val="en-US"/>
        </w:rPr>
        <w:t>mail</w:t>
      </w:r>
      <w:r w:rsidRPr="00877C28">
        <w:rPr>
          <w:rFonts w:ascii="Arial" w:hAnsi="Arial" w:cs="Arial"/>
          <w:color w:val="auto"/>
          <w:szCs w:val="24"/>
        </w:rPr>
        <w:t xml:space="preserve">: </w:t>
      </w:r>
      <w:hyperlink r:id="rId5" w:history="1"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info</w:t>
        </w:r>
        <w:r w:rsidR="008F0908" w:rsidRPr="00877C28">
          <w:rPr>
            <w:rStyle w:val="a5"/>
            <w:rFonts w:ascii="Arial" w:hAnsi="Arial" w:cs="Arial"/>
            <w:color w:val="auto"/>
          </w:rPr>
          <w:t>@</w:t>
        </w:r>
        <w:proofErr w:type="spellStart"/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ksm</w:t>
        </w:r>
        <w:proofErr w:type="spellEnd"/>
        <w:r w:rsidR="008F0908" w:rsidRPr="00877C28">
          <w:rPr>
            <w:rStyle w:val="a5"/>
            <w:rFonts w:ascii="Arial" w:hAnsi="Arial" w:cs="Arial"/>
            <w:color w:val="auto"/>
          </w:rPr>
          <w:t>.</w:t>
        </w:r>
        <w:proofErr w:type="spellStart"/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kz</w:t>
        </w:r>
        <w:proofErr w:type="spellEnd"/>
      </w:hyperlink>
    </w:p>
    <w:p w:rsidR="00CA026C" w:rsidRPr="00877C28" w:rsidRDefault="00CA026C" w:rsidP="00C43DFA">
      <w:pPr>
        <w:rPr>
          <w:rFonts w:ascii="Arial" w:hAnsi="Arial" w:cs="Arial"/>
          <w:color w:val="auto"/>
          <w:szCs w:val="24"/>
        </w:rPr>
      </w:pPr>
    </w:p>
    <w:p w:rsidR="00F7156C" w:rsidRPr="00877C28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C03BCE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</w:t>
      </w:r>
      <w:r w:rsidR="00C03BCE">
        <w:rPr>
          <w:rFonts w:ascii="Arial" w:hAnsi="Arial" w:cs="Arial"/>
          <w:b/>
          <w:bCs/>
          <w:color w:val="auto"/>
          <w:szCs w:val="24"/>
        </w:rPr>
        <w:t xml:space="preserve">            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              </w:t>
      </w:r>
    </w:p>
    <w:p w:rsidR="00C03BCE" w:rsidRPr="00C03BCE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>РГП на ПХВ «Казахстанский институт</w:t>
      </w:r>
    </w:p>
    <w:p w:rsidR="00F7156C" w:rsidRPr="00C03BCE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 xml:space="preserve">стандартизации и </w:t>
      </w:r>
      <w:proofErr w:type="gramStart"/>
      <w:r w:rsidRPr="00C03BCE">
        <w:rPr>
          <w:rFonts w:ascii="Arial" w:hAnsi="Arial" w:cs="Arial"/>
          <w:b/>
          <w:szCs w:val="24"/>
        </w:rPr>
        <w:t xml:space="preserve">метрологии»   </w:t>
      </w:r>
      <w:proofErr w:type="gramEnd"/>
      <w:r>
        <w:rPr>
          <w:rFonts w:ascii="Arial" w:hAnsi="Arial" w:cs="Arial"/>
          <w:b/>
          <w:szCs w:val="24"/>
        </w:rPr>
        <w:t xml:space="preserve">                                                           </w:t>
      </w:r>
      <w:r w:rsidRPr="00C03BCE">
        <w:rPr>
          <w:rFonts w:ascii="Arial" w:hAnsi="Arial" w:cs="Arial"/>
          <w:b/>
          <w:szCs w:val="24"/>
        </w:rPr>
        <w:t xml:space="preserve">С. </w:t>
      </w:r>
      <w:proofErr w:type="spellStart"/>
      <w:r w:rsidRPr="00C03BCE">
        <w:rPr>
          <w:rFonts w:ascii="Arial" w:hAnsi="Arial" w:cs="Arial"/>
          <w:b/>
          <w:szCs w:val="24"/>
        </w:rPr>
        <w:t>Радаев</w:t>
      </w:r>
      <w:proofErr w:type="spellEnd"/>
    </w:p>
    <w:sectPr w:rsidR="00F7156C" w:rsidRPr="00C03BCE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Garamond">
    <w:charset w:val="CC"/>
    <w:family w:val="roman"/>
    <w:pitch w:val="variable"/>
    <w:sig w:usb0="00000287" w:usb1="00000000" w:usb2="00000000" w:usb3="00000000" w:csb0="0000009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Palatino Linotype"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75D56"/>
    <w:rsid w:val="00081619"/>
    <w:rsid w:val="0009387A"/>
    <w:rsid w:val="000A32D0"/>
    <w:rsid w:val="000A36B7"/>
    <w:rsid w:val="000A41B4"/>
    <w:rsid w:val="000B1EBB"/>
    <w:rsid w:val="000C22F1"/>
    <w:rsid w:val="000C2821"/>
    <w:rsid w:val="000C4C64"/>
    <w:rsid w:val="000D3134"/>
    <w:rsid w:val="000D6103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57AC8"/>
    <w:rsid w:val="00162DA7"/>
    <w:rsid w:val="00167CA0"/>
    <w:rsid w:val="00182F54"/>
    <w:rsid w:val="001838AA"/>
    <w:rsid w:val="00190EFA"/>
    <w:rsid w:val="00197DB2"/>
    <w:rsid w:val="001A273E"/>
    <w:rsid w:val="001A34D5"/>
    <w:rsid w:val="001A3EB1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93E7F"/>
    <w:rsid w:val="002A586D"/>
    <w:rsid w:val="002B07F1"/>
    <w:rsid w:val="002B3193"/>
    <w:rsid w:val="002C3064"/>
    <w:rsid w:val="002D157F"/>
    <w:rsid w:val="002D5679"/>
    <w:rsid w:val="002E0B1F"/>
    <w:rsid w:val="002E0DCE"/>
    <w:rsid w:val="002E31D6"/>
    <w:rsid w:val="002E542B"/>
    <w:rsid w:val="002F0E20"/>
    <w:rsid w:val="002F158E"/>
    <w:rsid w:val="002F3A24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5C72"/>
    <w:rsid w:val="003612F4"/>
    <w:rsid w:val="00361F1A"/>
    <w:rsid w:val="00374984"/>
    <w:rsid w:val="00375650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C7548"/>
    <w:rsid w:val="003D4314"/>
    <w:rsid w:val="003D7E6F"/>
    <w:rsid w:val="003E188A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5E24"/>
    <w:rsid w:val="00426620"/>
    <w:rsid w:val="004273A9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0F77"/>
    <w:rsid w:val="00464138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4F61E5"/>
    <w:rsid w:val="00501A3C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50B4F"/>
    <w:rsid w:val="0055466A"/>
    <w:rsid w:val="005627A4"/>
    <w:rsid w:val="005639CB"/>
    <w:rsid w:val="005756B1"/>
    <w:rsid w:val="00576DBB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C68AA"/>
    <w:rsid w:val="005D1AD9"/>
    <w:rsid w:val="005E44FA"/>
    <w:rsid w:val="005E4AEF"/>
    <w:rsid w:val="005E56E3"/>
    <w:rsid w:val="005E5D71"/>
    <w:rsid w:val="005E789C"/>
    <w:rsid w:val="00604E3E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5897"/>
    <w:rsid w:val="006C1437"/>
    <w:rsid w:val="006C5C7F"/>
    <w:rsid w:val="006C6542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5790"/>
    <w:rsid w:val="00727A24"/>
    <w:rsid w:val="007309A4"/>
    <w:rsid w:val="007324AD"/>
    <w:rsid w:val="00732517"/>
    <w:rsid w:val="00733FEE"/>
    <w:rsid w:val="00744C98"/>
    <w:rsid w:val="007507AF"/>
    <w:rsid w:val="00752CDB"/>
    <w:rsid w:val="00754B1D"/>
    <w:rsid w:val="007608D2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20903"/>
    <w:rsid w:val="0082194A"/>
    <w:rsid w:val="008238E5"/>
    <w:rsid w:val="0082769C"/>
    <w:rsid w:val="00831D24"/>
    <w:rsid w:val="00834D7E"/>
    <w:rsid w:val="00834F11"/>
    <w:rsid w:val="008379F8"/>
    <w:rsid w:val="00850B78"/>
    <w:rsid w:val="008538C7"/>
    <w:rsid w:val="00855B36"/>
    <w:rsid w:val="0086018E"/>
    <w:rsid w:val="00862639"/>
    <w:rsid w:val="00864578"/>
    <w:rsid w:val="00877590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908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26EAB"/>
    <w:rsid w:val="00A30082"/>
    <w:rsid w:val="00A31868"/>
    <w:rsid w:val="00A3535D"/>
    <w:rsid w:val="00A37F3A"/>
    <w:rsid w:val="00A42CBD"/>
    <w:rsid w:val="00A43BBE"/>
    <w:rsid w:val="00A45BB0"/>
    <w:rsid w:val="00A771F3"/>
    <w:rsid w:val="00A80407"/>
    <w:rsid w:val="00A832D8"/>
    <w:rsid w:val="00A84853"/>
    <w:rsid w:val="00A8716E"/>
    <w:rsid w:val="00A9374A"/>
    <w:rsid w:val="00AA33DC"/>
    <w:rsid w:val="00AB6C55"/>
    <w:rsid w:val="00AC34C3"/>
    <w:rsid w:val="00AC44C2"/>
    <w:rsid w:val="00AC797D"/>
    <w:rsid w:val="00AD0D42"/>
    <w:rsid w:val="00AD12D6"/>
    <w:rsid w:val="00AD365A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7905"/>
    <w:rsid w:val="00B11DD5"/>
    <w:rsid w:val="00B16BF6"/>
    <w:rsid w:val="00B17C93"/>
    <w:rsid w:val="00B24EDE"/>
    <w:rsid w:val="00B2644C"/>
    <w:rsid w:val="00B315E8"/>
    <w:rsid w:val="00B347EC"/>
    <w:rsid w:val="00B51C79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A76F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291E"/>
    <w:rsid w:val="00C03BCE"/>
    <w:rsid w:val="00C0707E"/>
    <w:rsid w:val="00C100D9"/>
    <w:rsid w:val="00C10EBD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C757B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1719"/>
    <w:rsid w:val="00D059D0"/>
    <w:rsid w:val="00D06987"/>
    <w:rsid w:val="00D07599"/>
    <w:rsid w:val="00D07BD1"/>
    <w:rsid w:val="00D134FE"/>
    <w:rsid w:val="00D224A4"/>
    <w:rsid w:val="00D24F8F"/>
    <w:rsid w:val="00D31271"/>
    <w:rsid w:val="00D406A7"/>
    <w:rsid w:val="00D444A6"/>
    <w:rsid w:val="00D447B6"/>
    <w:rsid w:val="00D45431"/>
    <w:rsid w:val="00D4593B"/>
    <w:rsid w:val="00D45EAB"/>
    <w:rsid w:val="00D46E3A"/>
    <w:rsid w:val="00D50E23"/>
    <w:rsid w:val="00D512EA"/>
    <w:rsid w:val="00D53248"/>
    <w:rsid w:val="00D5383B"/>
    <w:rsid w:val="00D540FE"/>
    <w:rsid w:val="00D544A4"/>
    <w:rsid w:val="00D546BD"/>
    <w:rsid w:val="00D55562"/>
    <w:rsid w:val="00D5577B"/>
    <w:rsid w:val="00D55D0A"/>
    <w:rsid w:val="00D61711"/>
    <w:rsid w:val="00D63CAA"/>
    <w:rsid w:val="00D6670D"/>
    <w:rsid w:val="00D771DB"/>
    <w:rsid w:val="00D80101"/>
    <w:rsid w:val="00D839B5"/>
    <w:rsid w:val="00D868BD"/>
    <w:rsid w:val="00D90234"/>
    <w:rsid w:val="00D90E1F"/>
    <w:rsid w:val="00D91347"/>
    <w:rsid w:val="00DA10D7"/>
    <w:rsid w:val="00DB3802"/>
    <w:rsid w:val="00DC5DB5"/>
    <w:rsid w:val="00DD179B"/>
    <w:rsid w:val="00DD1F69"/>
    <w:rsid w:val="00DE1F6C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65EC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04F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49DC"/>
    <w:rsid w:val="00EB613C"/>
    <w:rsid w:val="00EC3BEE"/>
    <w:rsid w:val="00ED3627"/>
    <w:rsid w:val="00ED49E4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E5FF9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F392"/>
  <w15:docId w15:val="{42E8ED71-B1DF-4098-BB19-B6ED9377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Заголовок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Normal (Web)"/>
    <w:basedOn w:val="a"/>
    <w:rsid w:val="00744C98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2019-07-26T03:22:00Z</cp:lastPrinted>
  <dcterms:created xsi:type="dcterms:W3CDTF">2017-07-11T11:00:00Z</dcterms:created>
  <dcterms:modified xsi:type="dcterms:W3CDTF">2022-07-01T02:04:00Z</dcterms:modified>
</cp:coreProperties>
</file>